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7A" w:rsidRDefault="00E519BF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  <w:r w:rsidRPr="00E519BF">
        <w:rPr>
          <w:noProof/>
          <w:lang w:eastAsia="es-ES"/>
        </w:rPr>
        <w:pict>
          <v:rect id="_x0000_s1026" style="position:absolute;left:0;text-align:left;margin-left:-16.4pt;margin-top:19.55pt;width:623.7pt;height:96pt;flip:x y;z-index:251658240;mso-wrap-distance-top:7.2pt;mso-wrap-distance-bottom:10.8pt;mso-position-horizontal-relative:page;mso-position-vertical-relative:page" o:allowincell="f" fillcolor="#e36c0a [2409]" strokecolor="#e36c0a [2409]" strokeweight="10pt">
            <v:stroke linestyle="thinThin"/>
            <v:shadow color="#868686"/>
            <v:textbox style="mso-next-textbox:#_x0000_s1026" inset="36pt,0,10.8pt,0">
              <w:txbxContent>
                <w:p w:rsidR="00D5747A" w:rsidRPr="00D5747A" w:rsidRDefault="00D5747A" w:rsidP="00D5747A">
                  <w:pPr>
                    <w:spacing w:before="75" w:after="100" w:afterAutospacing="1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D5747A">
                    <w:rPr>
                      <w:rFonts w:ascii="Arial Rounded MT Bold" w:hAnsi="Arial Rounded MT Bold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</w:t>
                  </w:r>
                  <w:r w:rsidRPr="00D5747A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</w:t>
                  </w:r>
                  <w:r w:rsidR="00AE14AA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</w:t>
                  </w:r>
                  <w:r w:rsidRPr="00D5747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ENGINE </w:t>
                  </w:r>
                  <w:r w:rsidR="00AE14A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POWERED </w:t>
                  </w:r>
                  <w:r w:rsidRPr="00D5747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SCISSOR LIFT </w:t>
                  </w:r>
                </w:p>
                <w:p w:rsidR="00D5747A" w:rsidRPr="00D5747A" w:rsidRDefault="00D5747A" w:rsidP="00D5747A">
                  <w:pPr>
                    <w:spacing w:before="75" w:after="100" w:afterAutospacing="1"/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  <w:r w:rsidRPr="00D5747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    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      </w:t>
                  </w:r>
                  <w:r w:rsidR="00AE14A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    </w:t>
                  </w:r>
                  <w:r w:rsidRPr="00D5747A"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>JLG 500RTS 17M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 HEIGHT</w:t>
                  </w:r>
                </w:p>
              </w:txbxContent>
            </v:textbox>
            <w10:wrap type="square" anchorx="page" anchory="page"/>
          </v:rect>
        </w:pict>
      </w: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B55935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  <w:r>
        <w:rPr>
          <w:rFonts w:ascii="Tahoma" w:hAnsi="Tahoma" w:cs="Tahoma"/>
          <w:b/>
          <w:noProof/>
          <w:color w:val="17365D" w:themeColor="text2" w:themeShade="BF"/>
          <w:sz w:val="16"/>
          <w:szCs w:val="16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64135</wp:posOffset>
            </wp:positionV>
            <wp:extent cx="5376545" cy="3147695"/>
            <wp:effectExtent l="19050" t="0" r="0" b="0"/>
            <wp:wrapSquare wrapText="bothSides"/>
            <wp:docPr id="2" name="0 Imagen" descr="849e2-JLG500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e2-JLG500R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B55935">
      <w:pPr>
        <w:pStyle w:val="Sinespaciado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D5747A" w:rsidP="00D5747A">
      <w:pPr>
        <w:pStyle w:val="Sinespaciado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Default="00B55935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  <w:r>
        <w:rPr>
          <w:rFonts w:ascii="Tahoma" w:hAnsi="Tahoma" w:cs="Tahoma"/>
          <w:b/>
          <w:noProof/>
          <w:color w:val="17365D" w:themeColor="text2" w:themeShade="BF"/>
          <w:sz w:val="16"/>
          <w:szCs w:val="16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37465</wp:posOffset>
            </wp:positionV>
            <wp:extent cx="1723390" cy="1645920"/>
            <wp:effectExtent l="19050" t="0" r="0" b="0"/>
            <wp:wrapSquare wrapText="bothSides"/>
            <wp:docPr id="3" name="8 Imagen" descr="GL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7A" w:rsidRDefault="00D5747A" w:rsidP="00D5747A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:rsidR="00D5747A" w:rsidRPr="00B55935" w:rsidRDefault="00D5747A" w:rsidP="00B55935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16"/>
          <w:szCs w:val="16"/>
        </w:rPr>
      </w:pPr>
      <w:r w:rsidRPr="00B55935">
        <w:rPr>
          <w:rFonts w:ascii="Tahoma" w:hAnsi="Tahoma" w:cs="Tahoma"/>
          <w:b/>
          <w:color w:val="17365D" w:themeColor="text2" w:themeShade="BF"/>
          <w:sz w:val="24"/>
          <w:szCs w:val="24"/>
        </w:rPr>
        <w:t>GLOBEN, S.L.</w:t>
      </w:r>
    </w:p>
    <w:p w:rsidR="00D5747A" w:rsidRPr="00B55935" w:rsidRDefault="00D5747A" w:rsidP="00D5747A">
      <w:pPr>
        <w:pStyle w:val="Sinespaciado"/>
        <w:jc w:val="right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 xml:space="preserve">C/Germán </w:t>
      </w:r>
      <w:proofErr w:type="spellStart"/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>Bernácer</w:t>
      </w:r>
      <w:proofErr w:type="spellEnd"/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 xml:space="preserve"> 95</w:t>
      </w:r>
    </w:p>
    <w:p w:rsidR="00D5747A" w:rsidRPr="00B55935" w:rsidRDefault="00D5747A" w:rsidP="00D5747A">
      <w:pPr>
        <w:pStyle w:val="Sinespaciado"/>
        <w:jc w:val="right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>Elche Parque Empresarial</w:t>
      </w:r>
    </w:p>
    <w:p w:rsidR="00D5747A" w:rsidRPr="00B55935" w:rsidRDefault="00D5747A" w:rsidP="00D5747A">
      <w:pPr>
        <w:pStyle w:val="Sinespaciado"/>
        <w:jc w:val="right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 xml:space="preserve">Apdo. De Correos 5154·03203 </w:t>
      </w:r>
      <w:r w:rsidRPr="00B55935">
        <w:rPr>
          <w:rFonts w:ascii="Tahoma" w:hAnsi="Tahoma" w:cs="Tahoma"/>
          <w:b/>
          <w:color w:val="17365D" w:themeColor="text2" w:themeShade="BF"/>
          <w:sz w:val="24"/>
          <w:szCs w:val="24"/>
        </w:rPr>
        <w:t>ELCHE</w:t>
      </w:r>
      <w:r w:rsidRPr="00B55935">
        <w:rPr>
          <w:rFonts w:ascii="Tahoma" w:hAnsi="Tahoma" w:cs="Tahoma"/>
          <w:color w:val="17365D" w:themeColor="text2" w:themeShade="BF"/>
          <w:sz w:val="24"/>
          <w:szCs w:val="24"/>
        </w:rPr>
        <w:t xml:space="preserve"> (Alicante)</w:t>
      </w:r>
    </w:p>
    <w:p w:rsidR="00D5747A" w:rsidRPr="00B55935" w:rsidRDefault="00D5747A" w:rsidP="00D5747A">
      <w:pPr>
        <w:pStyle w:val="Sinespaciado"/>
        <w:jc w:val="right"/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</w:pPr>
      <w:proofErr w:type="spellStart"/>
      <w:proofErr w:type="gramStart"/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>Telf</w:t>
      </w:r>
      <w:proofErr w:type="spellEnd"/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>.</w:t>
      </w:r>
      <w:proofErr w:type="gramEnd"/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 xml:space="preserve"> </w:t>
      </w:r>
      <w:r w:rsidRPr="00B55935">
        <w:rPr>
          <w:rFonts w:ascii="Tahoma" w:hAnsi="Tahoma" w:cs="Tahoma"/>
          <w:b/>
          <w:color w:val="17365D" w:themeColor="text2" w:themeShade="BF"/>
          <w:sz w:val="24"/>
          <w:szCs w:val="24"/>
          <w:lang w:val="en-US"/>
        </w:rPr>
        <w:t>966 299 599</w:t>
      </w:r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 xml:space="preserve"> · </w:t>
      </w:r>
      <w:proofErr w:type="spellStart"/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>Móvil</w:t>
      </w:r>
      <w:proofErr w:type="spellEnd"/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 xml:space="preserve"> 673 823 100</w:t>
      </w:r>
    </w:p>
    <w:p w:rsidR="00D5747A" w:rsidRPr="00B55935" w:rsidRDefault="00D5747A" w:rsidP="00D5747A">
      <w:pPr>
        <w:pStyle w:val="Sinespaciado"/>
        <w:jc w:val="right"/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</w:pPr>
      <w:r w:rsidRPr="00B55935">
        <w:rPr>
          <w:rFonts w:ascii="Tahoma" w:hAnsi="Tahoma" w:cs="Tahoma"/>
          <w:color w:val="17365D" w:themeColor="text2" w:themeShade="BF"/>
          <w:sz w:val="24"/>
          <w:szCs w:val="24"/>
          <w:lang w:val="en-US"/>
        </w:rPr>
        <w:t xml:space="preserve">Fax 965 680 523 · </w:t>
      </w:r>
      <w:hyperlink r:id="rId8" w:history="1">
        <w:r w:rsidRPr="00B55935">
          <w:rPr>
            <w:rStyle w:val="Hipervnculo"/>
            <w:rFonts w:ascii="Tahoma" w:hAnsi="Tahoma" w:cs="Tahoma"/>
            <w:color w:val="17365D" w:themeColor="text2" w:themeShade="BF"/>
            <w:sz w:val="24"/>
            <w:szCs w:val="24"/>
            <w:lang w:val="en-US"/>
          </w:rPr>
          <w:t>info@globen.es</w:t>
        </w:r>
      </w:hyperlink>
    </w:p>
    <w:p w:rsidR="00D5747A" w:rsidRPr="00B55935" w:rsidRDefault="00D5747A" w:rsidP="006F1B46">
      <w:pPr>
        <w:pStyle w:val="Sinespaciado"/>
        <w:jc w:val="right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B55935">
        <w:rPr>
          <w:rFonts w:ascii="Tahoma" w:hAnsi="Tahoma" w:cs="Tahoma"/>
          <w:b/>
          <w:color w:val="17365D" w:themeColor="text2" w:themeShade="BF"/>
          <w:sz w:val="24"/>
          <w:szCs w:val="24"/>
        </w:rPr>
        <w:t>www.globen.es</w:t>
      </w:r>
    </w:p>
    <w:tbl>
      <w:tblPr>
        <w:tblStyle w:val="Tablaconcuadrcula"/>
        <w:tblW w:w="10207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/>
      </w:tblPr>
      <w:tblGrid>
        <w:gridCol w:w="5529"/>
        <w:gridCol w:w="4678"/>
      </w:tblGrid>
      <w:tr w:rsidR="006F1B46" w:rsidTr="007B19F9">
        <w:tc>
          <w:tcPr>
            <w:tcW w:w="10207" w:type="dxa"/>
            <w:gridSpan w:val="2"/>
            <w:shd w:val="clear" w:color="auto" w:fill="FABF8F" w:themeFill="accent6" w:themeFillTint="99"/>
          </w:tcPr>
          <w:p w:rsidR="006F1B46" w:rsidRPr="00D37E94" w:rsidRDefault="0013538E" w:rsidP="007B19F9">
            <w:pPr>
              <w:jc w:val="center"/>
              <w:rPr>
                <w:color w:val="244061" w:themeColor="accent1" w:themeShade="80"/>
                <w:sz w:val="36"/>
                <w:szCs w:val="36"/>
              </w:rPr>
            </w:pPr>
            <w:r>
              <w:rPr>
                <w:rFonts w:ascii="Arial Black" w:hAnsi="Arial Black"/>
                <w:color w:val="244061" w:themeColor="accent1" w:themeShade="80"/>
                <w:sz w:val="36"/>
                <w:szCs w:val="36"/>
              </w:rPr>
              <w:lastRenderedPageBreak/>
              <w:t>DIMENSIONS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A. </w:t>
            </w:r>
            <w:r w:rsidRPr="00D37E94"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elevated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15.24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B. </w:t>
            </w:r>
            <w:r w:rsidRPr="00D37E94"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lowered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2.03 m</w:t>
            </w:r>
          </w:p>
        </w:tc>
      </w:tr>
      <w:tr w:rsidR="0013538E" w:rsidTr="007B19F9">
        <w:tc>
          <w:tcPr>
            <w:tcW w:w="5529" w:type="dxa"/>
          </w:tcPr>
          <w:p w:rsidR="0013538E" w:rsidRPr="00C15B46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  <w:vertAlign w:val="superscript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C.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railing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height</w:t>
            </w: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1.10 m</w:t>
            </w:r>
          </w:p>
        </w:tc>
      </w:tr>
      <w:tr w:rsidR="0013538E" w:rsidTr="007B19F9">
        <w:tc>
          <w:tcPr>
            <w:tcW w:w="5529" w:type="dxa"/>
          </w:tcPr>
          <w:p w:rsidR="0013538E" w:rsidRPr="001172BF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  <w:vertAlign w:val="superscript"/>
                <w:lang w:val="en-US"/>
              </w:rPr>
            </w:pPr>
            <w:r w:rsidRPr="001172BF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>D. Overall height  (</w:t>
            </w: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>rails lowered</w:t>
            </w:r>
            <w:r w:rsidRPr="001172BF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lang w:val="en-US"/>
              </w:rPr>
              <w:t>)</w:t>
            </w:r>
            <w:r w:rsidRPr="001172BF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2.45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E.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size</w:t>
            </w:r>
            <w:proofErr w:type="spellEnd"/>
            <w:r w:rsidRPr="00D37E94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1.80 m x 4.27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F.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extension</w:t>
            </w:r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1.23 m</w:t>
            </w:r>
          </w:p>
        </w:tc>
      </w:tr>
      <w:tr w:rsidR="0013538E" w:rsidTr="007B19F9">
        <w:tc>
          <w:tcPr>
            <w:tcW w:w="5529" w:type="dxa"/>
          </w:tcPr>
          <w:p w:rsidR="0013538E" w:rsidRPr="00FE741A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  <w:vertAlign w:val="superscript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G.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Overall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width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2.29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Overall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length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4.70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I.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Wheelbase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r w:rsidRPr="00D37E94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3.10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J.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Ground</w:t>
            </w:r>
            <w:proofErr w:type="spellEnd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  <w:t>clearance</w:t>
            </w:r>
            <w:proofErr w:type="spellEnd"/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0.30 m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capacity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1,134 kg</w:t>
            </w:r>
          </w:p>
        </w:tc>
      </w:tr>
      <w:tr w:rsidR="0013538E" w:rsidTr="007B19F9">
        <w:tc>
          <w:tcPr>
            <w:tcW w:w="5529" w:type="dxa"/>
          </w:tcPr>
          <w:p w:rsidR="0013538E" w:rsidRPr="00AC460B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Capacity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with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dual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 </w:t>
            </w:r>
            <w:r w:rsidRPr="00D37E94"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910 kg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,Bold"/>
                <w:b/>
                <w:bCs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Capacity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on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platfom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265 kg</w:t>
            </w:r>
          </w:p>
        </w:tc>
      </w:tr>
      <w:tr w:rsidR="0013538E" w:rsidTr="007B19F9">
        <w:tc>
          <w:tcPr>
            <w:tcW w:w="5529" w:type="dxa"/>
          </w:tcPr>
          <w:p w:rsidR="0013538E" w:rsidRPr="00D37E9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Lift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/</w:t>
            </w:r>
            <w:proofErr w:type="spellStart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>lower</w:t>
            </w:r>
            <w:proofErr w:type="spellEnd"/>
            <w:r>
              <w:rPr>
                <w:rFonts w:ascii="Arial Black" w:hAnsi="Arial Black" w:cs="CenturyGothic"/>
                <w:color w:val="244061" w:themeColor="accent1" w:themeShade="80"/>
                <w:sz w:val="16"/>
                <w:szCs w:val="16"/>
              </w:rPr>
              <w:t xml:space="preserve"> time</w:t>
            </w:r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72/72 sec.</w:t>
            </w:r>
          </w:p>
        </w:tc>
      </w:tr>
      <w:tr w:rsidR="0013538E" w:rsidTr="007B19F9">
        <w:tc>
          <w:tcPr>
            <w:tcW w:w="5529" w:type="dxa"/>
          </w:tcPr>
          <w:p w:rsidR="0013538E" w:rsidRPr="00F1515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Maximum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drive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height</w:t>
            </w:r>
            <w:proofErr w:type="spellEnd"/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6.99 m</w:t>
            </w:r>
          </w:p>
        </w:tc>
      </w:tr>
      <w:tr w:rsidR="0013538E" w:rsidTr="007B19F9">
        <w:tc>
          <w:tcPr>
            <w:tcW w:w="5529" w:type="dxa"/>
          </w:tcPr>
          <w:p w:rsidR="0013538E" w:rsidRPr="00F1515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front</w:t>
            </w:r>
            <w:proofErr w:type="spellEnd"/>
          </w:p>
        </w:tc>
        <w:tc>
          <w:tcPr>
            <w:tcW w:w="4678" w:type="dxa"/>
          </w:tcPr>
          <w:p w:rsidR="0013538E" w:rsidRPr="00A044F3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(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Opt</w:t>
            </w:r>
            <w:r w:rsidR="003B5DD8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ional</w:t>
            </w:r>
            <w:proofErr w:type="spellEnd"/>
            <w:r w:rsidR="003B5DD8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) </w:t>
            </w:r>
            <w:proofErr w:type="spellStart"/>
            <w:r w:rsidR="003B5DD8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hydra</w:t>
            </w: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ulic</w:t>
            </w:r>
            <w:proofErr w:type="spellEnd"/>
          </w:p>
        </w:tc>
      </w:tr>
      <w:tr w:rsidR="003B5DD8" w:rsidTr="007B19F9">
        <w:tc>
          <w:tcPr>
            <w:tcW w:w="5529" w:type="dxa"/>
          </w:tcPr>
          <w:p w:rsidR="003B5DD8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Platform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extension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rear</w:t>
            </w:r>
            <w:proofErr w:type="spellEnd"/>
          </w:p>
        </w:tc>
        <w:tc>
          <w:tcPr>
            <w:tcW w:w="4678" w:type="dxa"/>
          </w:tcPr>
          <w:p w:rsidR="003B5DD8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(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Opt</w:t>
            </w: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ional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h</w:t>
            </w: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ydra</w:t>
            </w: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ulic</w:t>
            </w:r>
            <w:proofErr w:type="spellEnd"/>
          </w:p>
        </w:tc>
      </w:tr>
      <w:tr w:rsidR="0013538E" w:rsidTr="007B19F9">
        <w:tc>
          <w:tcPr>
            <w:tcW w:w="5529" w:type="dxa"/>
          </w:tcPr>
          <w:p w:rsidR="0013538E" w:rsidRPr="00F15154" w:rsidRDefault="0013538E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Weight</w:t>
            </w:r>
            <w:r w:rsidRPr="00B575BE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13538E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8,200 kg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Speed</w:t>
            </w:r>
            <w:proofErr w:type="spellEnd"/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4x2x2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5.6 km/h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Speed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4x4x2 (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opt</w:t>
            </w:r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ional</w:t>
            </w:r>
            <w:proofErr w:type="spellEnd"/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4.5 km/h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Gradeability</w:t>
            </w:r>
            <w:proofErr w:type="spellEnd"/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4x2x2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35%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Gradeability</w:t>
            </w:r>
            <w:proofErr w:type="spellEnd"/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4x4x2 (opcional)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45%</w:t>
            </w:r>
          </w:p>
        </w:tc>
      </w:tr>
      <w:tr w:rsidR="003B5DD8" w:rsidTr="007B19F9">
        <w:tc>
          <w:tcPr>
            <w:tcW w:w="5529" w:type="dxa"/>
          </w:tcPr>
          <w:p w:rsidR="003B5DD8" w:rsidRPr="00C24CE5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</w:pPr>
            <w:r w:rsidRPr="00C24CE5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  <w:t>Turning radius (intern) (simple direction)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4.01 m</w:t>
            </w:r>
          </w:p>
        </w:tc>
      </w:tr>
      <w:tr w:rsidR="003B5DD8" w:rsidTr="007B19F9">
        <w:tc>
          <w:tcPr>
            <w:tcW w:w="5529" w:type="dxa"/>
          </w:tcPr>
          <w:p w:rsidR="003B5DD8" w:rsidRPr="00C24CE5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</w:pPr>
            <w:r w:rsidRPr="00C24CE5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  <w:t>Turning radius (intern) (double direction)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1.98 m</w:t>
            </w:r>
          </w:p>
        </w:tc>
      </w:tr>
      <w:tr w:rsidR="003B5DD8" w:rsidTr="007B19F9">
        <w:tc>
          <w:tcPr>
            <w:tcW w:w="5529" w:type="dxa"/>
          </w:tcPr>
          <w:p w:rsidR="003B5DD8" w:rsidRPr="00C24CE5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</w:pPr>
            <w:r w:rsidRPr="00C24CE5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  <w:t>Turning radius (extern) (simple direction)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5.72 m</w:t>
            </w:r>
          </w:p>
        </w:tc>
      </w:tr>
      <w:tr w:rsidR="003B5DD8" w:rsidTr="007B19F9">
        <w:tc>
          <w:tcPr>
            <w:tcW w:w="5529" w:type="dxa"/>
          </w:tcPr>
          <w:p w:rsidR="003B5DD8" w:rsidRPr="00C24CE5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</w:pPr>
            <w:r w:rsidRPr="00C24CE5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  <w:lang w:val="en-US"/>
              </w:rPr>
              <w:t>Turning radius (extern) (double direction)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3.68 m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Axle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opt</w:t>
            </w:r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ional</w:t>
            </w:r>
            <w:proofErr w:type="spellEnd"/>
            <w:r w:rsidRPr="00F15154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)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0.20 m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Tires</w:t>
            </w:r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12 x 16.5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Diesel fuel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engine</w:t>
            </w:r>
            <w:proofErr w:type="spellEnd"/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30 </w:t>
            </w:r>
            <w:proofErr w:type="spellStart"/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kW</w:t>
            </w:r>
            <w:proofErr w:type="spellEnd"/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Deutz</w:t>
            </w:r>
            <w:proofErr w:type="spellEnd"/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F3L1011</w:t>
            </w:r>
          </w:p>
        </w:tc>
      </w:tr>
      <w:tr w:rsidR="003B5DD8" w:rsidTr="007B19F9">
        <w:trPr>
          <w:trHeight w:val="87"/>
        </w:trPr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Fuel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tank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capacity</w:t>
            </w:r>
            <w:proofErr w:type="spellEnd"/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 w:rsidRPr="00A044F3"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56.8 L</w:t>
            </w:r>
          </w:p>
        </w:tc>
      </w:tr>
      <w:tr w:rsidR="003B5DD8" w:rsidTr="007B19F9">
        <w:tc>
          <w:tcPr>
            <w:tcW w:w="5529" w:type="dxa"/>
          </w:tcPr>
          <w:p w:rsidR="003B5DD8" w:rsidRPr="00F15154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Hydraulic</w:t>
            </w:r>
            <w:proofErr w:type="spellEnd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reservoir</w:t>
            </w:r>
            <w:proofErr w:type="spellEnd"/>
          </w:p>
        </w:tc>
        <w:tc>
          <w:tcPr>
            <w:tcW w:w="4678" w:type="dxa"/>
          </w:tcPr>
          <w:p w:rsidR="003B5DD8" w:rsidRPr="00A044F3" w:rsidRDefault="003B5DD8" w:rsidP="007B19F9">
            <w:pPr>
              <w:autoSpaceDE w:val="0"/>
              <w:autoSpaceDN w:val="0"/>
              <w:adjustRightInd w:val="0"/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</w:pPr>
            <w:r>
              <w:rPr>
                <w:rFonts w:ascii="Arial Black" w:hAnsi="Arial Black" w:cs="FranklinGothic-Book"/>
                <w:color w:val="244061" w:themeColor="accent1" w:themeShade="80"/>
                <w:sz w:val="16"/>
                <w:szCs w:val="16"/>
              </w:rPr>
              <w:t>140 L</w:t>
            </w:r>
          </w:p>
        </w:tc>
      </w:tr>
    </w:tbl>
    <w:p w:rsidR="006F1B46" w:rsidRPr="006F1B46" w:rsidRDefault="00FB2A85">
      <w:pPr>
        <w:rPr>
          <w:rFonts w:ascii="Arial" w:hAnsi="Arial" w:cs="Arial"/>
          <w:color w:val="244061" w:themeColor="accent1" w:themeShade="80"/>
          <w:sz w:val="16"/>
          <w:szCs w:val="16"/>
          <w:lang w:val="en-US"/>
        </w:rPr>
      </w:pPr>
      <w:r>
        <w:rPr>
          <w:rFonts w:ascii="Arial" w:hAnsi="Arial" w:cs="Arial"/>
          <w:noProof/>
          <w:color w:val="244061" w:themeColor="accent1" w:themeShade="80"/>
          <w:sz w:val="16"/>
          <w:szCs w:val="16"/>
          <w:vertAlign w:val="superscript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566420</wp:posOffset>
            </wp:positionV>
            <wp:extent cx="4829175" cy="3227070"/>
            <wp:effectExtent l="19050" t="0" r="9525" b="0"/>
            <wp:wrapSquare wrapText="bothSides"/>
            <wp:docPr id="1" name="3 Imagen" descr="500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R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vertAlign w:val="superscript"/>
          <w:lang w:val="en-US"/>
        </w:rPr>
        <w:t>1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With the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optional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sliding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side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increases the height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at 0.08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0174AD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m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. </w:t>
      </w:r>
      <w:r w:rsidR="006F1B46" w:rsidRPr="000174AD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br/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vertAlign w:val="superscript"/>
          <w:lang w:val="en-US"/>
        </w:rPr>
        <w:t>2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proofErr w:type="gramStart"/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Optionally</w:t>
      </w:r>
      <w:proofErr w:type="gramEnd"/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500RTS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model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with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hydraulic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sliding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single or double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side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/>
        </w:rPr>
        <w:t>1.23 m</w:t>
      </w:r>
      <w:r w:rsidR="002525D3" w:rsidRPr="006F1B46">
        <w:rPr>
          <w:rFonts w:ascii="Arial" w:hAnsi="Arial" w:cs="Arial"/>
          <w:color w:val="244061" w:themeColor="accent1" w:themeShade="80"/>
          <w:sz w:val="16"/>
          <w:szCs w:val="16"/>
          <w:lang/>
        </w:rPr>
        <w:t xml:space="preserve">. 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br/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vertAlign w:val="superscript"/>
          <w:lang w:val="en-US"/>
        </w:rPr>
        <w:t>3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Weights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and dimensions may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vary due to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each country's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regulations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or</w:t>
      </w:r>
      <w:r w:rsidR="006F1B46" w:rsidRPr="006F1B46">
        <w:rPr>
          <w:rFonts w:ascii="Arial" w:hAnsi="Arial" w:cs="Arial"/>
          <w:color w:val="244061" w:themeColor="accent1" w:themeShade="80"/>
          <w:sz w:val="16"/>
          <w:szCs w:val="16"/>
          <w:lang w:val="en-US"/>
        </w:rPr>
        <w:t xml:space="preserve"> </w:t>
      </w:r>
      <w:r w:rsidR="006F1B46" w:rsidRPr="006F1B46">
        <w:rPr>
          <w:rStyle w:val="hps"/>
          <w:rFonts w:ascii="Arial" w:hAnsi="Arial" w:cs="Arial"/>
          <w:color w:val="244061" w:themeColor="accent1" w:themeShade="80"/>
          <w:sz w:val="16"/>
          <w:szCs w:val="16"/>
          <w:lang w:val="en-US"/>
        </w:rPr>
        <w:t>the options.</w:t>
      </w:r>
    </w:p>
    <w:p w:rsidR="00E2665F" w:rsidRDefault="0013538E"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2503170</wp:posOffset>
            </wp:positionV>
            <wp:extent cx="887095" cy="845185"/>
            <wp:effectExtent l="19050" t="0" r="8255" b="0"/>
            <wp:wrapTight wrapText="bothSides">
              <wp:wrapPolygon edited="0">
                <wp:start x="-464" y="0"/>
                <wp:lineTo x="-464" y="20935"/>
                <wp:lineTo x="21801" y="20935"/>
                <wp:lineTo x="21801" y="0"/>
                <wp:lineTo x="-464" y="0"/>
              </wp:wrapPolygon>
            </wp:wrapTight>
            <wp:docPr id="5" name="8 Imagen" descr="GL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665F" w:rsidSect="00A47ECE">
      <w:headerReference w:type="default" r:id="rId10"/>
      <w:footerReference w:type="default" r:id="rId11"/>
      <w:pgSz w:w="11906" w:h="16838"/>
      <w:pgMar w:top="1417" w:right="1701" w:bottom="1417" w:left="1701" w:header="907" w:footer="510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9A" w:rsidRDefault="005D719A" w:rsidP="00A47ECE">
      <w:pPr>
        <w:spacing w:after="0" w:line="240" w:lineRule="auto"/>
      </w:pPr>
      <w:r>
        <w:separator/>
      </w:r>
    </w:p>
  </w:endnote>
  <w:endnote w:type="continuationSeparator" w:id="0">
    <w:p w:rsidR="005D719A" w:rsidRDefault="005D719A" w:rsidP="00A4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CE" w:rsidRPr="00A47ECE" w:rsidRDefault="00A47ECE">
    <w:pPr>
      <w:pStyle w:val="Piedepgina"/>
      <w:rPr>
        <w:b/>
        <w:color w:val="E36C0A" w:themeColor="accent6" w:themeShade="BF"/>
        <w:lang w:val="en-US"/>
      </w:rPr>
    </w:pPr>
    <w:r>
      <w:rPr>
        <w:b/>
        <w:color w:val="E36C0A" w:themeColor="accent6" w:themeShade="BF"/>
        <w:lang w:val="en-US"/>
      </w:rPr>
      <w:t xml:space="preserve">            </w:t>
    </w:r>
    <w:r w:rsidR="00B55935">
      <w:rPr>
        <w:b/>
        <w:color w:val="E36C0A" w:themeColor="accent6" w:themeShade="BF"/>
        <w:lang w:val="en-US"/>
      </w:rPr>
      <w:t xml:space="preserve">    </w:t>
    </w:r>
    <w:r>
      <w:rPr>
        <w:b/>
        <w:color w:val="E36C0A" w:themeColor="accent6" w:themeShade="BF"/>
        <w:lang w:val="en-US"/>
      </w:rPr>
      <w:t xml:space="preserve"> </w:t>
    </w:r>
    <w:r w:rsidRPr="00A47ECE">
      <w:rPr>
        <w:b/>
        <w:color w:val="E36C0A" w:themeColor="accent6" w:themeShade="BF"/>
        <w:lang w:val="en-US"/>
      </w:rPr>
      <w:t xml:space="preserve">GLOBEN, S.L. </w:t>
    </w:r>
    <w:r w:rsidR="00B83CDD">
      <w:rPr>
        <w:b/>
        <w:color w:val="E36C0A" w:themeColor="accent6" w:themeShade="BF"/>
        <w:lang w:val="en-US"/>
      </w:rPr>
      <w:t>– ENGINE POWERED SCISSOR LIFT J</w:t>
    </w:r>
    <w:r w:rsidRPr="00A47ECE">
      <w:rPr>
        <w:b/>
        <w:color w:val="E36C0A" w:themeColor="accent6" w:themeShade="BF"/>
        <w:lang w:val="en-US"/>
      </w:rPr>
      <w:t xml:space="preserve">LG 500RTS 17M HEIGHT - </w:t>
    </w:r>
  </w:p>
  <w:p w:rsidR="00A47ECE" w:rsidRPr="00A47ECE" w:rsidRDefault="00A47ECE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9A" w:rsidRDefault="005D719A" w:rsidP="00A47ECE">
      <w:pPr>
        <w:spacing w:after="0" w:line="240" w:lineRule="auto"/>
      </w:pPr>
      <w:r>
        <w:separator/>
      </w:r>
    </w:p>
  </w:footnote>
  <w:footnote w:type="continuationSeparator" w:id="0">
    <w:p w:rsidR="005D719A" w:rsidRDefault="005D719A" w:rsidP="00A4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CE" w:rsidRPr="00A47ECE" w:rsidRDefault="00B55935" w:rsidP="00A47ECE">
    <w:pPr>
      <w:pStyle w:val="Piedepgina"/>
      <w:rPr>
        <w:b/>
        <w:color w:val="E36C0A" w:themeColor="accent6" w:themeShade="BF"/>
        <w:lang w:val="en-US"/>
      </w:rPr>
    </w:pPr>
    <w:r>
      <w:rPr>
        <w:b/>
        <w:color w:val="E36C0A" w:themeColor="accent6" w:themeShade="BF"/>
        <w:lang w:val="en-US"/>
      </w:rPr>
      <w:t xml:space="preserve">    </w:t>
    </w:r>
    <w:r w:rsidR="00A47ECE">
      <w:rPr>
        <w:b/>
        <w:color w:val="E36C0A" w:themeColor="accent6" w:themeShade="BF"/>
        <w:lang w:val="en-US"/>
      </w:rPr>
      <w:t xml:space="preserve">             </w:t>
    </w:r>
    <w:r w:rsidR="00A47ECE" w:rsidRPr="00A47ECE">
      <w:rPr>
        <w:b/>
        <w:color w:val="E36C0A" w:themeColor="accent6" w:themeShade="BF"/>
        <w:lang w:val="en-US"/>
      </w:rPr>
      <w:t>GLOBEN, S.L. –</w:t>
    </w:r>
    <w:r w:rsidR="00B83CDD">
      <w:rPr>
        <w:b/>
        <w:color w:val="E36C0A" w:themeColor="accent6" w:themeShade="BF"/>
        <w:lang w:val="en-US"/>
      </w:rPr>
      <w:t xml:space="preserve"> ENGINE POWERED SCISSOR LIFT JL</w:t>
    </w:r>
    <w:r w:rsidR="00A47ECE" w:rsidRPr="00A47ECE">
      <w:rPr>
        <w:b/>
        <w:color w:val="E36C0A" w:themeColor="accent6" w:themeShade="BF"/>
        <w:lang w:val="en-US"/>
      </w:rPr>
      <w:t xml:space="preserve">G 500RTS 17M HEIGHT - </w:t>
    </w:r>
  </w:p>
  <w:p w:rsidR="00A47ECE" w:rsidRPr="00A47ECE" w:rsidRDefault="00A47ECE">
    <w:pPr>
      <w:pStyle w:val="Encabezado"/>
      <w:rPr>
        <w:lang w:val="en-US"/>
      </w:rPr>
    </w:pPr>
  </w:p>
  <w:p w:rsidR="00A47ECE" w:rsidRPr="00A47ECE" w:rsidRDefault="00A47ECE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47A"/>
    <w:rsid w:val="00001523"/>
    <w:rsid w:val="000C6DCF"/>
    <w:rsid w:val="0013538E"/>
    <w:rsid w:val="002525D3"/>
    <w:rsid w:val="003B5DD8"/>
    <w:rsid w:val="005D719A"/>
    <w:rsid w:val="006F1B46"/>
    <w:rsid w:val="00787A01"/>
    <w:rsid w:val="00A47ECE"/>
    <w:rsid w:val="00AE14AA"/>
    <w:rsid w:val="00B55935"/>
    <w:rsid w:val="00B83CDD"/>
    <w:rsid w:val="00BF0040"/>
    <w:rsid w:val="00D5747A"/>
    <w:rsid w:val="00E2665F"/>
    <w:rsid w:val="00E519BF"/>
    <w:rsid w:val="00FB0FBD"/>
    <w:rsid w:val="00F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747A"/>
    <w:rPr>
      <w:strike w:val="0"/>
      <w:dstrike w:val="0"/>
      <w:color w:val="FFFFFF"/>
      <w:u w:val="none"/>
      <w:effect w:val="none"/>
    </w:rPr>
  </w:style>
  <w:style w:type="paragraph" w:styleId="Sinespaciado">
    <w:name w:val="No Spacing"/>
    <w:uiPriority w:val="1"/>
    <w:qFormat/>
    <w:rsid w:val="00D5747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2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7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ECE"/>
  </w:style>
  <w:style w:type="paragraph" w:styleId="Piedepgina">
    <w:name w:val="footer"/>
    <w:basedOn w:val="Normal"/>
    <w:link w:val="PiedepginaCar"/>
    <w:uiPriority w:val="99"/>
    <w:unhideWhenUsed/>
    <w:rsid w:val="00A47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ECE"/>
  </w:style>
  <w:style w:type="paragraph" w:styleId="Textodeglobo">
    <w:name w:val="Balloon Text"/>
    <w:basedOn w:val="Normal"/>
    <w:link w:val="TextodegloboCar"/>
    <w:uiPriority w:val="99"/>
    <w:semiHidden/>
    <w:unhideWhenUsed/>
    <w:rsid w:val="00A4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ECE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6F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en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</dc:creator>
  <cp:lastModifiedBy>siete</cp:lastModifiedBy>
  <cp:revision>12</cp:revision>
  <cp:lastPrinted>2013-07-16T07:21:00Z</cp:lastPrinted>
  <dcterms:created xsi:type="dcterms:W3CDTF">2013-07-04T08:45:00Z</dcterms:created>
  <dcterms:modified xsi:type="dcterms:W3CDTF">2013-07-16T07:23:00Z</dcterms:modified>
</cp:coreProperties>
</file>